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4C51" w14:textId="77777777" w:rsidR="004B669A" w:rsidRDefault="004B669A" w:rsidP="00682E46">
      <w:pPr>
        <w:jc w:val="center"/>
        <w:rPr>
          <w:b/>
        </w:rPr>
      </w:pPr>
    </w:p>
    <w:p w14:paraId="095315EF" w14:textId="4694F6E2" w:rsidR="00FA659D" w:rsidRDefault="00FA659D" w:rsidP="00682E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E1AE97" wp14:editId="3C6695FE">
            <wp:extent cx="4030345" cy="1109345"/>
            <wp:effectExtent l="0" t="0" r="8255" b="8255"/>
            <wp:docPr id="9" name="Picture 9" descr="Macintosh HD:Users:user:Documents:Documents:pelinks4u:Articles:2014:May 2014:ITweet PEPEI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ocuments:Documents:pelinks4u:Articles:2014:May 2014:ITweet PEPEI 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ermStart w:id="1909028487" w:edGrp="everyone"/>
      <w:permEnd w:id="1909028487"/>
    </w:p>
    <w:p w14:paraId="5BD00C20" w14:textId="77777777" w:rsidR="00FA659D" w:rsidRDefault="00FA659D" w:rsidP="00682E46">
      <w:pPr>
        <w:jc w:val="center"/>
        <w:rPr>
          <w:b/>
        </w:rPr>
      </w:pPr>
    </w:p>
    <w:p w14:paraId="2C97D953" w14:textId="77777777" w:rsidR="00E668E9" w:rsidRPr="004E33EB" w:rsidRDefault="00682E46" w:rsidP="00682E46">
      <w:pPr>
        <w:jc w:val="center"/>
        <w:rPr>
          <w:rFonts w:ascii="Arial" w:hAnsi="Arial" w:cs="Arial"/>
          <w:sz w:val="24"/>
        </w:rPr>
      </w:pPr>
      <w:r w:rsidRPr="004E33EB">
        <w:rPr>
          <w:rFonts w:ascii="Arial" w:hAnsi="Arial" w:cs="Arial"/>
          <w:sz w:val="24"/>
        </w:rPr>
        <w:t>The National Physical Education Institute</w:t>
      </w:r>
    </w:p>
    <w:p w14:paraId="67428E69" w14:textId="3B61A3D7" w:rsidR="00D54CFE" w:rsidRPr="004E33EB" w:rsidRDefault="004B669A" w:rsidP="00682E46">
      <w:pPr>
        <w:jc w:val="center"/>
        <w:rPr>
          <w:rFonts w:ascii="Arial" w:hAnsi="Arial" w:cs="Arial"/>
          <w:sz w:val="24"/>
        </w:rPr>
      </w:pPr>
      <w:r w:rsidRPr="004E33EB">
        <w:rPr>
          <w:rFonts w:ascii="Arial" w:hAnsi="Arial" w:cs="Arial"/>
          <w:sz w:val="24"/>
        </w:rPr>
        <w:t xml:space="preserve">Website: </w:t>
      </w:r>
      <w:hyperlink r:id="rId7" w:history="1">
        <w:r w:rsidR="00D54CFE" w:rsidRPr="004E33EB">
          <w:rPr>
            <w:rStyle w:val="Hyperlink"/>
            <w:rFonts w:ascii="Arial" w:hAnsi="Arial" w:cs="Arial"/>
            <w:sz w:val="24"/>
          </w:rPr>
          <w:t>www.nationalpe.com</w:t>
        </w:r>
      </w:hyperlink>
    </w:p>
    <w:p w14:paraId="58790883" w14:textId="7F5E4AB3" w:rsidR="00682E46" w:rsidRPr="004E33EB" w:rsidRDefault="00682E46" w:rsidP="00682E46">
      <w:pPr>
        <w:jc w:val="center"/>
        <w:rPr>
          <w:rFonts w:ascii="Arial" w:hAnsi="Arial" w:cs="Arial"/>
          <w:sz w:val="24"/>
        </w:rPr>
      </w:pPr>
      <w:r w:rsidRPr="004E33EB">
        <w:rPr>
          <w:rFonts w:ascii="Arial" w:hAnsi="Arial" w:cs="Arial"/>
          <w:sz w:val="24"/>
        </w:rPr>
        <w:t>July 28-30, 2014</w:t>
      </w:r>
    </w:p>
    <w:p w14:paraId="3800176B" w14:textId="0FEFD10A" w:rsidR="00BD3754" w:rsidRDefault="00682E46" w:rsidP="00682E46">
      <w:pPr>
        <w:jc w:val="center"/>
        <w:rPr>
          <w:b/>
        </w:rPr>
      </w:pPr>
      <w:r w:rsidRPr="004E33EB">
        <w:rPr>
          <w:rFonts w:ascii="Arial" w:hAnsi="Arial" w:cs="Arial"/>
          <w:sz w:val="24"/>
        </w:rPr>
        <w:t>Asheville, North Carolina</w:t>
      </w:r>
    </w:p>
    <w:p w14:paraId="53D6C054" w14:textId="77777777" w:rsidR="00E25EB3" w:rsidRDefault="00E25EB3" w:rsidP="00E25EB3">
      <w:pPr>
        <w:rPr>
          <w:b/>
          <w:noProof/>
        </w:rPr>
      </w:pPr>
    </w:p>
    <w:p w14:paraId="18EECC6E" w14:textId="77777777" w:rsidR="00FA659D" w:rsidRDefault="00E25EB3">
      <w:pPr>
        <w:rPr>
          <w:b/>
        </w:rPr>
      </w:pPr>
      <w:r>
        <w:rPr>
          <w:b/>
          <w:noProof/>
        </w:rPr>
        <w:drawing>
          <wp:inline distT="0" distB="0" distL="0" distR="0" wp14:anchorId="5B774FE6" wp14:editId="2156394F">
            <wp:extent cx="3937635" cy="1836833"/>
            <wp:effectExtent l="0" t="0" r="0" b="0"/>
            <wp:docPr id="3" name="Picture 3" descr="Macintosh HD:Users:artiekamiya:Desktop:PE Institute Bann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rtiekamiya:Desktop:PE Institute Bann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83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D01A" w14:textId="77777777" w:rsidR="00FA659D" w:rsidRDefault="00FA659D">
      <w:pPr>
        <w:rPr>
          <w:b/>
        </w:rPr>
      </w:pPr>
    </w:p>
    <w:p w14:paraId="41901D9D" w14:textId="73EE16DB" w:rsidR="009A65E0" w:rsidRPr="004E33EB" w:rsidRDefault="00FA659D">
      <w:pPr>
        <w:rPr>
          <w:rFonts w:ascii="Arial" w:hAnsi="Arial" w:cs="Arial"/>
          <w:b/>
          <w:sz w:val="24"/>
        </w:rPr>
      </w:pPr>
      <w:r w:rsidRPr="004E33EB">
        <w:rPr>
          <w:rFonts w:ascii="Arial" w:hAnsi="Arial" w:cs="Arial"/>
          <w:b/>
          <w:sz w:val="24"/>
        </w:rPr>
        <w:t>We want YOU!</w:t>
      </w:r>
      <w:r w:rsidRPr="004E33EB">
        <w:rPr>
          <w:rFonts w:ascii="Arial" w:hAnsi="Arial" w:cs="Arial"/>
          <w:b/>
          <w:sz w:val="24"/>
        </w:rPr>
        <w:br/>
      </w:r>
      <w:r w:rsidR="009A65E0" w:rsidRPr="004E33EB">
        <w:rPr>
          <w:rFonts w:ascii="Arial" w:hAnsi="Arial" w:cs="Arial"/>
          <w:sz w:val="24"/>
        </w:rPr>
        <w:t xml:space="preserve"> </w:t>
      </w:r>
      <w:r w:rsidR="00642C97" w:rsidRPr="004E33EB">
        <w:rPr>
          <w:rFonts w:ascii="Arial" w:hAnsi="Arial" w:cs="Arial"/>
          <w:sz w:val="24"/>
        </w:rPr>
        <w:t xml:space="preserve">Are you a physical education teacher who is always seeking and searching to make your program the best it can be? </w:t>
      </w:r>
      <w:r w:rsidR="00BD3754" w:rsidRPr="004E33EB">
        <w:rPr>
          <w:rFonts w:ascii="Arial" w:hAnsi="Arial" w:cs="Arial"/>
          <w:sz w:val="24"/>
        </w:rPr>
        <w:t xml:space="preserve">If so, </w:t>
      </w:r>
      <w:r w:rsidR="00961D3A" w:rsidRPr="004E33EB">
        <w:rPr>
          <w:rFonts w:ascii="Arial" w:hAnsi="Arial" w:cs="Arial"/>
          <w:sz w:val="24"/>
        </w:rPr>
        <w:t xml:space="preserve">consider </w:t>
      </w:r>
      <w:r w:rsidR="00BD3754" w:rsidRPr="004E33EB">
        <w:rPr>
          <w:rFonts w:ascii="Arial" w:hAnsi="Arial" w:cs="Arial"/>
          <w:sz w:val="24"/>
        </w:rPr>
        <w:t>join</w:t>
      </w:r>
      <w:r w:rsidR="00961D3A" w:rsidRPr="004E33EB">
        <w:rPr>
          <w:rFonts w:ascii="Arial" w:hAnsi="Arial" w:cs="Arial"/>
          <w:sz w:val="24"/>
        </w:rPr>
        <w:t xml:space="preserve">ing us at </w:t>
      </w:r>
      <w:r w:rsidR="009A65E0" w:rsidRPr="004E33EB">
        <w:rPr>
          <w:rFonts w:ascii="Arial" w:hAnsi="Arial" w:cs="Arial"/>
          <w:sz w:val="24"/>
        </w:rPr>
        <w:t>the 2014 National Physical Education Instit</w:t>
      </w:r>
      <w:r w:rsidR="00961D3A" w:rsidRPr="004E33EB">
        <w:rPr>
          <w:rFonts w:ascii="Arial" w:hAnsi="Arial" w:cs="Arial"/>
          <w:sz w:val="24"/>
        </w:rPr>
        <w:t>ute</w:t>
      </w:r>
      <w:r w:rsidR="009A65E0" w:rsidRPr="004E33EB">
        <w:rPr>
          <w:rFonts w:ascii="Arial" w:hAnsi="Arial" w:cs="Arial"/>
          <w:sz w:val="24"/>
        </w:rPr>
        <w:t xml:space="preserve"> this summer! </w:t>
      </w:r>
      <w:r w:rsidR="00AE4CA3" w:rsidRPr="004E33EB">
        <w:rPr>
          <w:rFonts w:ascii="Arial" w:hAnsi="Arial" w:cs="Arial"/>
          <w:sz w:val="24"/>
        </w:rPr>
        <w:t xml:space="preserve"> </w:t>
      </w:r>
      <w:r w:rsidR="00961D3A" w:rsidRPr="004E33EB">
        <w:rPr>
          <w:rFonts w:ascii="Arial" w:hAnsi="Arial" w:cs="Arial"/>
          <w:sz w:val="24"/>
        </w:rPr>
        <w:t xml:space="preserve">Like the inspirational TED Talks, </w:t>
      </w:r>
      <w:r w:rsidR="00961D3A" w:rsidRPr="004E33EB">
        <w:rPr>
          <w:rFonts w:ascii="Arial" w:eastAsia="Times New Roman" w:hAnsi="Arial" w:cs="Arial"/>
          <w:sz w:val="24"/>
        </w:rPr>
        <w:t>t</w:t>
      </w:r>
      <w:r w:rsidR="00AE4CA3" w:rsidRPr="004E33EB">
        <w:rPr>
          <w:rFonts w:ascii="Arial" w:eastAsia="Times New Roman" w:hAnsi="Arial" w:cs="Arial"/>
          <w:sz w:val="24"/>
        </w:rPr>
        <w:t xml:space="preserve">he National PE Institute was designed to inspire and motivate K-12 physical educators seeking to “challenge the status quo” in their daily professional lives. </w:t>
      </w:r>
      <w:r w:rsidR="004E33EB">
        <w:rPr>
          <w:rFonts w:ascii="Arial" w:eastAsia="Times New Roman" w:hAnsi="Arial" w:cs="Arial"/>
          <w:sz w:val="24"/>
        </w:rPr>
        <w:br/>
      </w:r>
    </w:p>
    <w:p w14:paraId="6D62F54D" w14:textId="299D7719" w:rsidR="00AE4CA3" w:rsidRDefault="00FA659D">
      <w:pPr>
        <w:rPr>
          <w:b/>
        </w:rPr>
      </w:pPr>
      <w:r>
        <w:rPr>
          <w:b/>
          <w:noProof/>
        </w:rPr>
        <w:drawing>
          <wp:inline distT="0" distB="0" distL="0" distR="0" wp14:anchorId="1752FFA1" wp14:editId="7E7A01A1">
            <wp:extent cx="4064000" cy="1854200"/>
            <wp:effectExtent l="0" t="0" r="0" b="0"/>
            <wp:docPr id="7" name="Picture 7" descr="Macintosh HD:Users:user:Documents:Documents:pelinks4u:Articles:2014:May 2014:Chip Can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ocuments:Documents:pelinks4u:Articles:2014:May 2014:Chip Candy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3E34" w14:textId="77777777" w:rsidR="00FA659D" w:rsidRDefault="00FA659D"/>
    <w:p w14:paraId="2B8FA88C" w14:textId="77777777" w:rsidR="00FA659D" w:rsidRDefault="00AE4CA3" w:rsidP="00AE4CA3">
      <w:r>
        <w:rPr>
          <w:b/>
        </w:rPr>
        <w:t>Join the Conversation!</w:t>
      </w:r>
      <w:r w:rsidR="009A65E0">
        <w:t xml:space="preserve"> </w:t>
      </w:r>
    </w:p>
    <w:p w14:paraId="21B37B8A" w14:textId="4141DC40" w:rsidR="009A65E0" w:rsidRDefault="009A65E0" w:rsidP="00AE4CA3">
      <w:r>
        <w:rPr>
          <w:rFonts w:eastAsia="Times New Roman" w:cs="Times New Roman"/>
        </w:rPr>
        <w:t xml:space="preserve">By attending this year’s Institute, participants will be able to see and learn from the brightest and best physical education experts ever assembled under one roof!  </w:t>
      </w:r>
      <w:r w:rsidR="00961D3A">
        <w:rPr>
          <w:rFonts w:eastAsia="Times New Roman" w:cs="Times New Roman"/>
        </w:rPr>
        <w:t>Here’s a few of the talented and exceptional individuals coming this year: Dr.</w:t>
      </w:r>
      <w:r w:rsidR="00AE4CA3">
        <w:rPr>
          <w:rFonts w:eastAsia="Times New Roman" w:cs="Times New Roman"/>
        </w:rPr>
        <w:t xml:space="preserve"> George Graham, Jean </w:t>
      </w:r>
      <w:proofErr w:type="spellStart"/>
      <w:r w:rsidR="00AE4CA3">
        <w:rPr>
          <w:rFonts w:eastAsia="Times New Roman" w:cs="Times New Roman"/>
        </w:rPr>
        <w:t>Blaydes</w:t>
      </w:r>
      <w:proofErr w:type="spellEnd"/>
      <w:r w:rsidR="00AE4CA3">
        <w:rPr>
          <w:rFonts w:eastAsia="Times New Roman" w:cs="Times New Roman"/>
        </w:rPr>
        <w:t xml:space="preserve">, </w:t>
      </w:r>
      <w:r w:rsidR="00E25EB3">
        <w:rPr>
          <w:rFonts w:eastAsia="Times New Roman" w:cs="Times New Roman"/>
        </w:rPr>
        <w:t xml:space="preserve">Dr. </w:t>
      </w:r>
      <w:r w:rsidR="00AE4CA3">
        <w:rPr>
          <w:rFonts w:eastAsia="Times New Roman" w:cs="Times New Roman"/>
        </w:rPr>
        <w:t xml:space="preserve">Bob </w:t>
      </w:r>
      <w:proofErr w:type="spellStart"/>
      <w:r w:rsidR="00AE4CA3">
        <w:rPr>
          <w:rFonts w:eastAsia="Times New Roman" w:cs="Times New Roman"/>
        </w:rPr>
        <w:t>Pangrazi</w:t>
      </w:r>
      <w:proofErr w:type="spellEnd"/>
      <w:r w:rsidR="00AE4CA3">
        <w:rPr>
          <w:rFonts w:eastAsia="Times New Roman" w:cs="Times New Roman"/>
        </w:rPr>
        <w:t xml:space="preserve">, </w:t>
      </w:r>
      <w:r w:rsidR="00E25EB3">
        <w:rPr>
          <w:rFonts w:eastAsia="Times New Roman" w:cs="Times New Roman"/>
        </w:rPr>
        <w:t xml:space="preserve">Joey </w:t>
      </w:r>
      <w:proofErr w:type="spellStart"/>
      <w:r w:rsidR="00E25EB3">
        <w:rPr>
          <w:rFonts w:eastAsia="Times New Roman" w:cs="Times New Roman"/>
        </w:rPr>
        <w:t>Feith</w:t>
      </w:r>
      <w:proofErr w:type="spellEnd"/>
      <w:r w:rsidR="00E25EB3">
        <w:rPr>
          <w:rFonts w:eastAsia="Times New Roman" w:cs="Times New Roman"/>
        </w:rPr>
        <w:t xml:space="preserve">, </w:t>
      </w:r>
      <w:r w:rsidR="00AE4CA3">
        <w:rPr>
          <w:rFonts w:eastAsia="Times New Roman" w:cs="Times New Roman"/>
        </w:rPr>
        <w:t>John Smith</w:t>
      </w:r>
      <w:r w:rsidR="00E25EB3">
        <w:rPr>
          <w:rFonts w:eastAsia="Times New Roman" w:cs="Times New Roman"/>
        </w:rPr>
        <w:t xml:space="preserve">, John </w:t>
      </w:r>
      <w:r w:rsidR="00E25EB3" w:rsidRPr="00B96874">
        <w:rPr>
          <w:rFonts w:ascii="Arial" w:eastAsia="Times New Roman" w:hAnsi="Arial" w:cs="Arial"/>
          <w:sz w:val="24"/>
        </w:rPr>
        <w:t xml:space="preserve">Thomson, Chip Candy, and more! To see the rest of the </w:t>
      </w:r>
      <w:r w:rsidR="00AE4CA3" w:rsidRPr="00B96874">
        <w:rPr>
          <w:rFonts w:ascii="Arial" w:eastAsia="Times New Roman" w:hAnsi="Arial" w:cs="Arial"/>
          <w:sz w:val="24"/>
        </w:rPr>
        <w:t>keynoters and Natio</w:t>
      </w:r>
      <w:r w:rsidR="00E25EB3" w:rsidRPr="00B96874">
        <w:rPr>
          <w:rFonts w:ascii="Arial" w:eastAsia="Times New Roman" w:hAnsi="Arial" w:cs="Arial"/>
          <w:sz w:val="24"/>
        </w:rPr>
        <w:t>nal TOYs, please click here</w:t>
      </w:r>
      <w:r w:rsidR="00AE4CA3" w:rsidRPr="00B96874">
        <w:rPr>
          <w:rFonts w:ascii="Arial" w:eastAsia="Times New Roman" w:hAnsi="Arial" w:cs="Arial"/>
          <w:sz w:val="24"/>
        </w:rPr>
        <w:t xml:space="preserve">: </w:t>
      </w:r>
      <w:hyperlink r:id="rId10" w:history="1">
        <w:r w:rsidR="00FA659D" w:rsidRPr="00B96874">
          <w:rPr>
            <w:rStyle w:val="Hyperlink"/>
            <w:rFonts w:ascii="Arial" w:eastAsia="Times New Roman" w:hAnsi="Arial" w:cs="Arial"/>
            <w:sz w:val="24"/>
          </w:rPr>
          <w:t>http://nationalpe.com/keynoters/</w:t>
        </w:r>
      </w:hyperlink>
      <w:r w:rsidR="00FA659D">
        <w:rPr>
          <w:rFonts w:eastAsia="Times New Roman" w:cs="Times New Roman"/>
        </w:rPr>
        <w:t xml:space="preserve"> </w:t>
      </w:r>
    </w:p>
    <w:p w14:paraId="381417EA" w14:textId="77777777" w:rsidR="009A65E0" w:rsidRDefault="009A65E0"/>
    <w:p w14:paraId="6F384B8D" w14:textId="1C5870FE" w:rsidR="00E25EB3" w:rsidRDefault="00FA659D" w:rsidP="00E25EB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ECEDC8" wp14:editId="7D6AE712">
            <wp:extent cx="4064000" cy="190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 &amp; Innovation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3945" w14:textId="77777777" w:rsidR="00E25EB3" w:rsidRDefault="00E25EB3"/>
    <w:p w14:paraId="48A181E1" w14:textId="77777777" w:rsidR="00FA659D" w:rsidRPr="00B96874" w:rsidRDefault="005F4E22">
      <w:pPr>
        <w:rPr>
          <w:rFonts w:ascii="Arial" w:hAnsi="Arial" w:cs="Arial"/>
          <w:b/>
          <w:sz w:val="24"/>
        </w:rPr>
      </w:pPr>
      <w:r w:rsidRPr="00B96874">
        <w:rPr>
          <w:rFonts w:ascii="Arial" w:hAnsi="Arial" w:cs="Arial"/>
          <w:b/>
          <w:sz w:val="24"/>
        </w:rPr>
        <w:t>Special Learning Tracks</w:t>
      </w:r>
    </w:p>
    <w:p w14:paraId="44EDAB3B" w14:textId="7429C3D0" w:rsidR="00AE4CA3" w:rsidRPr="00B96874" w:rsidRDefault="00E25EB3">
      <w:pPr>
        <w:rPr>
          <w:rFonts w:ascii="Arial" w:hAnsi="Arial" w:cs="Arial"/>
          <w:sz w:val="24"/>
        </w:rPr>
      </w:pPr>
      <w:r w:rsidRPr="00B96874">
        <w:rPr>
          <w:rFonts w:ascii="Arial" w:hAnsi="Arial" w:cs="Arial"/>
          <w:sz w:val="24"/>
        </w:rPr>
        <w:t>In addition to this conference’s Innovation and Technology focus</w:t>
      </w:r>
      <w:r w:rsidR="00AE4CA3" w:rsidRPr="00B96874">
        <w:rPr>
          <w:rFonts w:ascii="Arial" w:hAnsi="Arial" w:cs="Arial"/>
          <w:sz w:val="24"/>
        </w:rPr>
        <w:t xml:space="preserve">, we have created </w:t>
      </w:r>
      <w:r w:rsidR="005F4E22" w:rsidRPr="00B96874">
        <w:rPr>
          <w:rFonts w:ascii="Arial" w:hAnsi="Arial" w:cs="Arial"/>
          <w:sz w:val="24"/>
        </w:rPr>
        <w:t>two</w:t>
      </w:r>
      <w:r w:rsidR="00AE4CA3" w:rsidRPr="00B96874">
        <w:rPr>
          <w:rFonts w:ascii="Arial" w:hAnsi="Arial" w:cs="Arial"/>
          <w:sz w:val="24"/>
        </w:rPr>
        <w:t xml:space="preserve"> special learning tracks for this year’s Institute.  They include:</w:t>
      </w:r>
      <w:r w:rsidR="00B96874">
        <w:rPr>
          <w:rFonts w:ascii="Arial" w:hAnsi="Arial" w:cs="Arial"/>
          <w:sz w:val="24"/>
        </w:rPr>
        <w:br/>
      </w:r>
    </w:p>
    <w:p w14:paraId="29C019BE" w14:textId="0149FF06" w:rsidR="005F4E22" w:rsidRPr="00B96874" w:rsidRDefault="005F4E22" w:rsidP="005F4E2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96874">
        <w:rPr>
          <w:rFonts w:ascii="Arial" w:hAnsi="Arial" w:cs="Arial"/>
          <w:b/>
          <w:sz w:val="24"/>
        </w:rPr>
        <w:t>Adapted Physical Education:</w:t>
      </w:r>
      <w:r w:rsidRPr="00B96874">
        <w:rPr>
          <w:rFonts w:ascii="Arial" w:hAnsi="Arial" w:cs="Arial"/>
          <w:sz w:val="24"/>
        </w:rPr>
        <w:t xml:space="preserve"> Led by a terrific cadre of outstanding APE experts </w:t>
      </w:r>
      <w:r w:rsidR="00DF64A7" w:rsidRPr="00B96874">
        <w:rPr>
          <w:rFonts w:ascii="Arial" w:hAnsi="Arial" w:cs="Arial"/>
          <w:sz w:val="24"/>
        </w:rPr>
        <w:t>coordinated by</w:t>
      </w:r>
      <w:r w:rsidRPr="00B96874">
        <w:rPr>
          <w:rFonts w:ascii="Arial" w:hAnsi="Arial" w:cs="Arial"/>
          <w:sz w:val="24"/>
        </w:rPr>
        <w:t xml:space="preserve"> D</w:t>
      </w:r>
      <w:r w:rsidR="00DF64A7" w:rsidRPr="00B96874">
        <w:rPr>
          <w:rFonts w:ascii="Arial" w:hAnsi="Arial" w:cs="Arial"/>
          <w:sz w:val="24"/>
        </w:rPr>
        <w:t xml:space="preserve">r. Diane Craft (SUNY Cortland), Jim Rich, </w:t>
      </w:r>
      <w:proofErr w:type="spellStart"/>
      <w:r w:rsidR="00DF64A7" w:rsidRPr="00B96874">
        <w:rPr>
          <w:rFonts w:ascii="Arial" w:hAnsi="Arial" w:cs="Arial"/>
          <w:sz w:val="24"/>
        </w:rPr>
        <w:t>Jolanda</w:t>
      </w:r>
      <w:proofErr w:type="spellEnd"/>
      <w:r w:rsidR="00DF64A7" w:rsidRPr="00B96874">
        <w:rPr>
          <w:rFonts w:ascii="Arial" w:hAnsi="Arial" w:cs="Arial"/>
          <w:sz w:val="24"/>
        </w:rPr>
        <w:t xml:space="preserve"> </w:t>
      </w:r>
      <w:proofErr w:type="spellStart"/>
      <w:r w:rsidR="00DF64A7" w:rsidRPr="00B96874">
        <w:rPr>
          <w:rFonts w:ascii="Arial" w:hAnsi="Arial" w:cs="Arial"/>
          <w:sz w:val="24"/>
        </w:rPr>
        <w:t>Hengstman</w:t>
      </w:r>
      <w:proofErr w:type="spellEnd"/>
      <w:r w:rsidRPr="00B96874">
        <w:rPr>
          <w:rFonts w:ascii="Arial" w:hAnsi="Arial" w:cs="Arial"/>
          <w:sz w:val="24"/>
        </w:rPr>
        <w:t xml:space="preserve">, and Barbara </w:t>
      </w:r>
      <w:proofErr w:type="spellStart"/>
      <w:r w:rsidRPr="00B96874">
        <w:rPr>
          <w:rFonts w:ascii="Arial" w:hAnsi="Arial" w:cs="Arial"/>
          <w:sz w:val="24"/>
        </w:rPr>
        <w:t>Me</w:t>
      </w:r>
      <w:r w:rsidR="00DF64A7" w:rsidRPr="00B96874">
        <w:rPr>
          <w:rFonts w:ascii="Arial" w:hAnsi="Arial" w:cs="Arial"/>
          <w:sz w:val="24"/>
        </w:rPr>
        <w:t>leney</w:t>
      </w:r>
      <w:proofErr w:type="spellEnd"/>
      <w:r w:rsidR="00DF64A7" w:rsidRPr="00B96874">
        <w:rPr>
          <w:rFonts w:ascii="Arial" w:hAnsi="Arial" w:cs="Arial"/>
          <w:sz w:val="24"/>
        </w:rPr>
        <w:t>.</w:t>
      </w:r>
      <w:r w:rsidR="00B96874">
        <w:rPr>
          <w:rFonts w:ascii="Arial" w:hAnsi="Arial" w:cs="Arial"/>
          <w:sz w:val="24"/>
        </w:rPr>
        <w:br/>
      </w:r>
    </w:p>
    <w:p w14:paraId="0ACA76E4" w14:textId="3A0BC838" w:rsidR="00DF64A7" w:rsidRPr="00B96874" w:rsidRDefault="00DF64A7" w:rsidP="00DF64A7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96874">
        <w:rPr>
          <w:rFonts w:ascii="Arial" w:hAnsi="Arial" w:cs="Arial"/>
          <w:b/>
          <w:sz w:val="24"/>
        </w:rPr>
        <w:t>Central Office Directors:</w:t>
      </w:r>
      <w:r w:rsidRPr="00B96874">
        <w:rPr>
          <w:rFonts w:ascii="Arial" w:hAnsi="Arial" w:cs="Arial"/>
          <w:sz w:val="24"/>
        </w:rPr>
        <w:t xml:space="preserve"> Each day </w:t>
      </w:r>
      <w:r w:rsidR="00E25EB3" w:rsidRPr="00B96874">
        <w:rPr>
          <w:rFonts w:ascii="Arial" w:hAnsi="Arial" w:cs="Arial"/>
          <w:sz w:val="24"/>
        </w:rPr>
        <w:t xml:space="preserve">will feature a special networking session for Central Office and Lead PE Teachers. </w:t>
      </w:r>
    </w:p>
    <w:p w14:paraId="386E5F4A" w14:textId="77777777" w:rsidR="009A65E0" w:rsidRPr="00B96874" w:rsidRDefault="009A65E0">
      <w:pPr>
        <w:rPr>
          <w:rFonts w:ascii="Arial" w:hAnsi="Arial" w:cs="Arial"/>
          <w:sz w:val="24"/>
        </w:rPr>
      </w:pPr>
    </w:p>
    <w:p w14:paraId="46AD49BB" w14:textId="4034AB21" w:rsidR="00682E46" w:rsidRPr="00B96874" w:rsidRDefault="00E25EB3">
      <w:pPr>
        <w:rPr>
          <w:rFonts w:ascii="Arial" w:hAnsi="Arial" w:cs="Arial"/>
          <w:sz w:val="24"/>
        </w:rPr>
      </w:pPr>
      <w:r w:rsidRPr="00B96874">
        <w:rPr>
          <w:rFonts w:ascii="Arial" w:hAnsi="Arial" w:cs="Arial"/>
          <w:b/>
          <w:sz w:val="24"/>
        </w:rPr>
        <w:t>For More Information</w:t>
      </w:r>
      <w:r w:rsidR="009A65E0" w:rsidRPr="00B96874">
        <w:rPr>
          <w:rFonts w:ascii="Arial" w:hAnsi="Arial" w:cs="Arial"/>
          <w:b/>
          <w:sz w:val="24"/>
        </w:rPr>
        <w:t>:</w:t>
      </w:r>
      <w:r w:rsidR="009A65E0" w:rsidRPr="00B96874">
        <w:rPr>
          <w:rFonts w:ascii="Arial" w:hAnsi="Arial" w:cs="Arial"/>
          <w:sz w:val="24"/>
        </w:rPr>
        <w:t xml:space="preserve"> </w:t>
      </w:r>
      <w:r w:rsidRPr="00B96874">
        <w:rPr>
          <w:rFonts w:ascii="Arial" w:hAnsi="Arial" w:cs="Arial"/>
          <w:sz w:val="24"/>
        </w:rPr>
        <w:t>Please feel free to call the Great Activities Publishing Company at 800.927-0682 for additional information.  Hope to see you there!</w:t>
      </w:r>
    </w:p>
    <w:sectPr w:rsidR="00682E46" w:rsidRPr="00B96874" w:rsidSect="004E33EB">
      <w:pgSz w:w="12240" w:h="15840"/>
      <w:pgMar w:top="720" w:right="1440" w:bottom="72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B61"/>
    <w:multiLevelType w:val="hybridMultilevel"/>
    <w:tmpl w:val="85B4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75B51"/>
    <w:multiLevelType w:val="hybridMultilevel"/>
    <w:tmpl w:val="F45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ETZZnuj3MIsRXKXVCUqEd+Pmj8k=" w:salt="RaYiCdB80b18gKfjO42nY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5A"/>
    <w:rsid w:val="00023DE3"/>
    <w:rsid w:val="001F1E8E"/>
    <w:rsid w:val="00281607"/>
    <w:rsid w:val="004B669A"/>
    <w:rsid w:val="004C455A"/>
    <w:rsid w:val="004E33EB"/>
    <w:rsid w:val="005F4E22"/>
    <w:rsid w:val="00642C97"/>
    <w:rsid w:val="00682E46"/>
    <w:rsid w:val="008B2C24"/>
    <w:rsid w:val="00961D3A"/>
    <w:rsid w:val="009A65E0"/>
    <w:rsid w:val="00A859F9"/>
    <w:rsid w:val="00AE4CA3"/>
    <w:rsid w:val="00B04690"/>
    <w:rsid w:val="00B96874"/>
    <w:rsid w:val="00BD3754"/>
    <w:rsid w:val="00D54CFE"/>
    <w:rsid w:val="00DF64A7"/>
    <w:rsid w:val="00E25EB3"/>
    <w:rsid w:val="00E668E9"/>
    <w:rsid w:val="00FA659D"/>
    <w:rsid w:val="00FD06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DC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CE"/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05F7"/>
    <w:pPr>
      <w:tabs>
        <w:tab w:val="left" w:pos="432"/>
      </w:tabs>
    </w:pPr>
    <w:rPr>
      <w:rFonts w:ascii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D54C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CE"/>
    <w:rPr>
      <w:rFonts w:ascii="Times" w:hAnsi="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05F7"/>
    <w:pPr>
      <w:tabs>
        <w:tab w:val="left" w:pos="432"/>
      </w:tabs>
    </w:pPr>
    <w:rPr>
      <w:rFonts w:ascii="Times New Roman" w:hAnsi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D54C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9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tionalp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nationalpe.com/keynote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260</Words>
  <Characters>1485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X User</dc:creator>
  <cp:lastModifiedBy>Terri Covey</cp:lastModifiedBy>
  <cp:revision>16</cp:revision>
  <cp:lastPrinted>2014-04-30T20:30:00Z</cp:lastPrinted>
  <dcterms:created xsi:type="dcterms:W3CDTF">2014-04-28T21:02:00Z</dcterms:created>
  <dcterms:modified xsi:type="dcterms:W3CDTF">2014-04-30T20:42:00Z</dcterms:modified>
</cp:coreProperties>
</file>